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5ECC9966" w14:textId="6E936847" w:rsidR="007A5AD6" w:rsidRPr="007A5AD6" w:rsidRDefault="007A5AD6" w:rsidP="007A5AD6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7A5AD6">
        <w:rPr>
          <w:rFonts w:ascii="Arial" w:hAnsi="Arial" w:cs="Arial"/>
          <w:szCs w:val="24"/>
        </w:rPr>
        <w:t xml:space="preserve">Stosownie do wymogów art. 49 ustawy z dnia 14 czerwca 1960 r. </w:t>
      </w:r>
      <w:r w:rsidRPr="007A5AD6">
        <w:rPr>
          <w:rFonts w:ascii="Arial" w:hAnsi="Arial" w:cs="Arial"/>
          <w:i/>
          <w:szCs w:val="24"/>
        </w:rPr>
        <w:t xml:space="preserve">Kodeks </w:t>
      </w:r>
      <w:r w:rsidRPr="00765CD7">
        <w:rPr>
          <w:rFonts w:ascii="Arial" w:hAnsi="Arial" w:cs="Arial"/>
          <w:i/>
          <w:szCs w:val="24"/>
        </w:rPr>
        <w:t>postępowania administracyjnego</w:t>
      </w:r>
      <w:r w:rsidRPr="00765CD7">
        <w:rPr>
          <w:rFonts w:ascii="Arial" w:hAnsi="Arial" w:cs="Arial"/>
          <w:szCs w:val="24"/>
        </w:rPr>
        <w:t xml:space="preserve"> (</w:t>
      </w:r>
      <w:bookmarkStart w:id="0" w:name="_Hlk84248782"/>
      <w:r w:rsidRPr="00765CD7">
        <w:rPr>
          <w:rFonts w:ascii="Arial" w:hAnsi="Arial" w:cs="Arial"/>
          <w:szCs w:val="24"/>
        </w:rPr>
        <w:t>Dz.U.2024.725</w:t>
      </w:r>
      <w:bookmarkEnd w:id="0"/>
      <w:r w:rsidRPr="00765CD7">
        <w:rPr>
          <w:rFonts w:ascii="Arial" w:hAnsi="Arial" w:cs="Arial"/>
          <w:szCs w:val="24"/>
        </w:rPr>
        <w:t xml:space="preserve">) oraz art. </w:t>
      </w:r>
      <w:r w:rsidR="00765CD7" w:rsidRPr="000A1357">
        <w:rPr>
          <w:rFonts w:ascii="Arial" w:hAnsi="Arial" w:cs="Arial"/>
          <w:szCs w:val="24"/>
        </w:rPr>
        <w:t xml:space="preserve">13 </w:t>
      </w:r>
      <w:r w:rsidRPr="000A1357">
        <w:rPr>
          <w:rFonts w:ascii="Arial" w:hAnsi="Arial" w:cs="Arial"/>
          <w:szCs w:val="24"/>
        </w:rPr>
        <w:t xml:space="preserve">ust. 4 w związku art. </w:t>
      </w:r>
      <w:r w:rsidR="00765CD7" w:rsidRPr="000A1357">
        <w:rPr>
          <w:rFonts w:ascii="Arial" w:hAnsi="Arial" w:cs="Arial"/>
          <w:szCs w:val="24"/>
        </w:rPr>
        <w:t>10</w:t>
      </w:r>
      <w:r w:rsidRPr="000A1357">
        <w:rPr>
          <w:rFonts w:ascii="Arial" w:hAnsi="Arial" w:cs="Arial"/>
          <w:szCs w:val="24"/>
        </w:rPr>
        <w:t xml:space="preserve"> ustawy</w:t>
      </w:r>
      <w:r w:rsidR="000440A2">
        <w:rPr>
          <w:rFonts w:ascii="Arial" w:hAnsi="Arial" w:cs="Arial"/>
          <w:szCs w:val="24"/>
        </w:rPr>
        <w:t xml:space="preserve"> </w:t>
      </w:r>
      <w:r w:rsidRPr="007A5AD6">
        <w:rPr>
          <w:rFonts w:ascii="Arial" w:hAnsi="Arial" w:cs="Arial"/>
          <w:szCs w:val="24"/>
        </w:rPr>
        <w:t xml:space="preserve">z dnia 24 lipca 2015 r. </w:t>
      </w:r>
      <w:r w:rsidRPr="007A5AD6">
        <w:rPr>
          <w:rFonts w:ascii="Arial" w:hAnsi="Arial" w:cs="Arial"/>
          <w:i/>
          <w:iCs/>
          <w:szCs w:val="24"/>
        </w:rPr>
        <w:t xml:space="preserve">o przygotowaniu i realizacji strategicznych inwestycji w zakresie sieci przesyłowych </w:t>
      </w:r>
      <w:r w:rsidRPr="007A5AD6">
        <w:rPr>
          <w:rFonts w:ascii="Arial" w:hAnsi="Arial" w:cs="Arial"/>
          <w:szCs w:val="24"/>
        </w:rPr>
        <w:t>(Dz.U.2024.1199 tekst jednolity).</w:t>
      </w:r>
      <w:r w:rsidR="006266F6">
        <w:rPr>
          <w:rFonts w:ascii="Arial" w:hAnsi="Arial" w:cs="Arial"/>
          <w:szCs w:val="24"/>
        </w:rPr>
        <w:t xml:space="preserve"> </w:t>
      </w:r>
    </w:p>
    <w:p w14:paraId="303E726E" w14:textId="585857DC" w:rsidR="00ED0B6B" w:rsidRPr="00004625" w:rsidRDefault="00FC1A2C" w:rsidP="00003B4D">
      <w:pPr>
        <w:pStyle w:val="Nagwek2"/>
      </w:pPr>
      <w:r w:rsidRPr="00004625">
        <w:t>WOJEWODA MAŁOPOLSKI</w:t>
      </w:r>
    </w:p>
    <w:p w14:paraId="76D8C5C8" w14:textId="4F43FC78" w:rsidR="00841339" w:rsidRPr="00AA0B51" w:rsidRDefault="007A5AD6" w:rsidP="00841339">
      <w:pPr>
        <w:spacing w:line="360" w:lineRule="auto"/>
        <w:rPr>
          <w:rFonts w:cs="Arial"/>
          <w:color w:val="000000"/>
          <w:szCs w:val="24"/>
          <w:highlight w:val="yellow"/>
        </w:rPr>
      </w:pPr>
      <w:bookmarkStart w:id="1" w:name="_GoBack"/>
      <w:r w:rsidRPr="00004625">
        <w:rPr>
          <w:rFonts w:cs="Arial"/>
          <w:b w:val="0"/>
          <w:spacing w:val="-2"/>
          <w:szCs w:val="24"/>
        </w:rPr>
        <w:t xml:space="preserve">zawiadamia o wydaniu </w:t>
      </w:r>
      <w:r w:rsidR="00696573" w:rsidRPr="00004625">
        <w:rPr>
          <w:rFonts w:cs="Arial"/>
          <w:b w:val="0"/>
          <w:spacing w:val="-2"/>
          <w:szCs w:val="24"/>
        </w:rPr>
        <w:t xml:space="preserve">31 </w:t>
      </w:r>
      <w:r w:rsidRPr="00004625">
        <w:rPr>
          <w:rFonts w:cs="Arial"/>
          <w:b w:val="0"/>
          <w:spacing w:val="-4"/>
          <w:szCs w:val="24"/>
          <w:u w:val="single"/>
        </w:rPr>
        <w:t xml:space="preserve">stycznia 2025 r. </w:t>
      </w:r>
      <w:r w:rsidRPr="00004625">
        <w:rPr>
          <w:rFonts w:cs="Arial"/>
          <w:b w:val="0"/>
          <w:spacing w:val="-2"/>
          <w:szCs w:val="24"/>
          <w:u w:val="single"/>
        </w:rPr>
        <w:t>decyzji</w:t>
      </w:r>
      <w:r w:rsidRPr="00004625">
        <w:rPr>
          <w:rFonts w:cs="Arial"/>
          <w:b w:val="0"/>
          <w:spacing w:val="-4"/>
          <w:szCs w:val="24"/>
          <w:u w:val="single"/>
        </w:rPr>
        <w:t xml:space="preserve"> nr </w:t>
      </w:r>
      <w:r w:rsidR="00004625" w:rsidRPr="00004625">
        <w:rPr>
          <w:rFonts w:cs="Arial"/>
          <w:b w:val="0"/>
          <w:spacing w:val="-4"/>
          <w:szCs w:val="24"/>
          <w:u w:val="single"/>
        </w:rPr>
        <w:t>2</w:t>
      </w:r>
      <w:r w:rsidRPr="00004625">
        <w:rPr>
          <w:rFonts w:cs="Arial"/>
          <w:b w:val="0"/>
          <w:noProof/>
          <w:spacing w:val="-4"/>
          <w:szCs w:val="24"/>
          <w:u w:val="single"/>
        </w:rPr>
        <w:t xml:space="preserve">/BS/2025 </w:t>
      </w:r>
      <w:r w:rsidRPr="00004625">
        <w:rPr>
          <w:rFonts w:cs="Arial"/>
          <w:b w:val="0"/>
          <w:spacing w:val="-4"/>
          <w:szCs w:val="24"/>
          <w:u w:val="single"/>
        </w:rPr>
        <w:t>znak: WI-II.7840.30.22.2024.BK</w:t>
      </w:r>
      <w:r w:rsidRPr="00004625">
        <w:rPr>
          <w:rFonts w:cs="Arial"/>
          <w:b w:val="0"/>
          <w:spacing w:val="-2"/>
          <w:szCs w:val="24"/>
        </w:rPr>
        <w:t xml:space="preserve">, zatwierdzającej projekt zagospodarowania terenu i projekt architektoniczno-budowlany oraz udzielającej pozwolenia na budowę, </w:t>
      </w:r>
      <w:r w:rsidRPr="00004625">
        <w:rPr>
          <w:rFonts w:cs="Arial"/>
          <w:b w:val="0"/>
          <w:bCs/>
          <w:szCs w:val="24"/>
        </w:rPr>
        <w:t xml:space="preserve">inwestycji towarzyszącej inwestycji </w:t>
      </w:r>
      <w:r w:rsidRPr="00004625">
        <w:rPr>
          <w:rFonts w:cs="Arial"/>
          <w:szCs w:val="24"/>
        </w:rPr>
        <w:t xml:space="preserve">w zakresie </w:t>
      </w:r>
      <w:r w:rsidRPr="00004625">
        <w:rPr>
          <w:rFonts w:cs="Arial"/>
          <w:i/>
          <w:iCs/>
          <w:szCs w:val="24"/>
        </w:rPr>
        <w:t>przygotowania i realizacji strategicznych inwestycji w zakresie sieci przesyłowych</w:t>
      </w:r>
      <w:r w:rsidRPr="00004625">
        <w:rPr>
          <w:rFonts w:cs="Arial"/>
          <w:b w:val="0"/>
          <w:bCs/>
          <w:szCs w:val="24"/>
        </w:rPr>
        <w:t xml:space="preserve"> pn.:</w:t>
      </w:r>
      <w:bookmarkStart w:id="2" w:name="_Hlk88036813"/>
      <w:bookmarkStart w:id="3" w:name="_Hlk60048355"/>
      <w:r w:rsidRPr="00004625">
        <w:rPr>
          <w:rFonts w:cs="Arial"/>
          <w:szCs w:val="24"/>
        </w:rPr>
        <w:t xml:space="preserve"> </w:t>
      </w:r>
      <w:bookmarkStart w:id="4" w:name="_Hlk178073708"/>
      <w:bookmarkStart w:id="5" w:name="_Hlk168051862"/>
      <w:bookmarkStart w:id="6" w:name="_Hlk172098880"/>
      <w:bookmarkStart w:id="7" w:name="_Hlk166064296"/>
      <w:bookmarkEnd w:id="2"/>
      <w:bookmarkEnd w:id="3"/>
      <w:r w:rsidR="00841339" w:rsidRPr="00004625">
        <w:rPr>
          <w:bCs/>
          <w:szCs w:val="24"/>
        </w:rPr>
        <w:t>Przebudowa rozdzielni 220 kV i</w:t>
      </w:r>
      <w:r w:rsidR="005B179E">
        <w:rPr>
          <w:bCs/>
          <w:szCs w:val="24"/>
        </w:rPr>
        <w:t> </w:t>
      </w:r>
      <w:r w:rsidR="00841339" w:rsidRPr="00004625">
        <w:rPr>
          <w:bCs/>
          <w:szCs w:val="24"/>
        </w:rPr>
        <w:t>110 kV, wraz z budową nowego budynku potrzeb własnych dla potrzeb wymiany transformatora stacji 220/110 kV Siersza oraz dostosowaniem infrastruktury technicznej – ETAP I</w:t>
      </w:r>
      <w:r w:rsidR="00841339" w:rsidRPr="00004625">
        <w:rPr>
          <w:rFonts w:cs="Arial"/>
          <w:szCs w:val="24"/>
        </w:rPr>
        <w:t>.</w:t>
      </w:r>
      <w:bookmarkEnd w:id="4"/>
      <w:r w:rsidR="00841339" w:rsidRPr="00004625">
        <w:rPr>
          <w:rFonts w:cs="Arial"/>
          <w:szCs w:val="24"/>
        </w:rPr>
        <w:t xml:space="preserve"> </w:t>
      </w:r>
      <w:r w:rsidR="00841339" w:rsidRPr="00004625">
        <w:rPr>
          <w:rFonts w:cs="Arial"/>
          <w:b w:val="0"/>
          <w:bCs/>
          <w:szCs w:val="24"/>
        </w:rPr>
        <w:t>Zamierzenie budowlane realizowane jest w</w:t>
      </w:r>
      <w:r w:rsidR="005B179E">
        <w:rPr>
          <w:rFonts w:cs="Arial"/>
          <w:b w:val="0"/>
          <w:bCs/>
          <w:szCs w:val="24"/>
        </w:rPr>
        <w:t> </w:t>
      </w:r>
      <w:r w:rsidR="00841339" w:rsidRPr="00004625">
        <w:rPr>
          <w:rFonts w:cs="Arial"/>
          <w:b w:val="0"/>
          <w:bCs/>
          <w:szCs w:val="24"/>
        </w:rPr>
        <w:t xml:space="preserve">ramach zadania pod nazwą: </w:t>
      </w:r>
      <w:r w:rsidR="00841339" w:rsidRPr="00004625">
        <w:rPr>
          <w:rFonts w:cs="Arial"/>
          <w:b w:val="0"/>
          <w:bCs/>
          <w:i/>
          <w:szCs w:val="24"/>
        </w:rPr>
        <w:t>Wymiana transformatora wraz z dostosowaniem infrastruktury w stacji 220/110 kV Siersza</w:t>
      </w:r>
      <w:bookmarkEnd w:id="1"/>
      <w:r w:rsidR="00841339" w:rsidRPr="00004625">
        <w:rPr>
          <w:rFonts w:cs="Arial"/>
          <w:b w:val="0"/>
          <w:bCs/>
          <w:i/>
          <w:szCs w:val="24"/>
        </w:rPr>
        <w:t>.</w:t>
      </w:r>
      <w:r w:rsidRPr="00004625">
        <w:rPr>
          <w:rFonts w:cs="Arial"/>
          <w:b w:val="0"/>
          <w:szCs w:val="24"/>
        </w:rPr>
        <w:t xml:space="preserve"> </w:t>
      </w:r>
      <w:bookmarkStart w:id="8" w:name="_Hlk168051885"/>
      <w:bookmarkEnd w:id="5"/>
      <w:bookmarkEnd w:id="6"/>
      <w:bookmarkEnd w:id="7"/>
      <w:r w:rsidRPr="00004625">
        <w:rPr>
          <w:u w:val="single"/>
        </w:rPr>
        <w:t>Dane nieruchomości (miejsce wykonywania robót budowlanych)</w:t>
      </w:r>
      <w:r w:rsidRPr="00004625">
        <w:t xml:space="preserve">: </w:t>
      </w:r>
      <w:bookmarkStart w:id="9" w:name="_Hlk177392774"/>
      <w:bookmarkStart w:id="10" w:name="_Hlk168995585"/>
      <w:bookmarkStart w:id="11" w:name="_Hlk183688224"/>
      <w:bookmarkStart w:id="12" w:name="_Hlk177392824"/>
      <w:bookmarkEnd w:id="8"/>
      <w:r w:rsidR="006A394E" w:rsidRPr="00004625">
        <w:rPr>
          <w:rFonts w:cs="Arial"/>
          <w:bCs/>
          <w:spacing w:val="4"/>
          <w:szCs w:val="24"/>
        </w:rPr>
        <w:t>Inwestycją objęte są nieruchomości położone w granicach terenu</w:t>
      </w:r>
      <w:r w:rsidR="006A394E" w:rsidRPr="00004625">
        <w:rPr>
          <w:rFonts w:cs="Arial"/>
          <w:bCs/>
          <w:szCs w:val="24"/>
        </w:rPr>
        <w:t xml:space="preserve"> wskazanego we wniosku, zlokalizowane w</w:t>
      </w:r>
      <w:r w:rsidR="005B179E">
        <w:rPr>
          <w:rFonts w:cs="Arial"/>
          <w:bCs/>
          <w:szCs w:val="24"/>
        </w:rPr>
        <w:t> </w:t>
      </w:r>
      <w:r w:rsidR="006A394E" w:rsidRPr="00004625">
        <w:rPr>
          <w:rFonts w:cs="Arial"/>
          <w:bCs/>
          <w:szCs w:val="24"/>
        </w:rPr>
        <w:t xml:space="preserve">województwie małopolskim, na terenie powiatu chrzanowskiego, </w:t>
      </w:r>
      <w:bookmarkEnd w:id="9"/>
      <w:r w:rsidR="006A394E" w:rsidRPr="00004625">
        <w:rPr>
          <w:rFonts w:cs="Arial"/>
          <w:bCs/>
          <w:szCs w:val="24"/>
        </w:rPr>
        <w:t>gminie Trzebinia,</w:t>
      </w:r>
      <w:r w:rsidR="006A394E" w:rsidRPr="00004625">
        <w:rPr>
          <w:rFonts w:cs="Arial"/>
          <w:bCs/>
          <w:spacing w:val="4"/>
          <w:szCs w:val="24"/>
        </w:rPr>
        <w:t xml:space="preserve"> miejscowości Czyżówka. Identyfikatory działek ewidencyjnych: </w:t>
      </w:r>
      <w:r w:rsidR="006A394E" w:rsidRPr="00004625">
        <w:rPr>
          <w:rFonts w:cs="Arial"/>
          <w:szCs w:val="24"/>
        </w:rPr>
        <w:t>120305_5.0002.538/75; 120305_5.0002.538/76; 120305_5.0002.538/77; 120305_5.0002.538/99</w:t>
      </w:r>
      <w:r w:rsidR="00841339" w:rsidRPr="00004625">
        <w:rPr>
          <w:rFonts w:cs="Arial"/>
          <w:b w:val="0"/>
          <w:szCs w:val="24"/>
        </w:rPr>
        <w:t>.</w:t>
      </w:r>
      <w:r w:rsidR="00841339" w:rsidRPr="00004625">
        <w:rPr>
          <w:rFonts w:cs="Arial"/>
          <w:szCs w:val="24"/>
        </w:rPr>
        <w:t xml:space="preserve"> </w:t>
      </w:r>
    </w:p>
    <w:bookmarkEnd w:id="10"/>
    <w:bookmarkEnd w:id="11"/>
    <w:bookmarkEnd w:id="12"/>
    <w:p w14:paraId="5BE5D03F" w14:textId="77777777" w:rsidR="00004625" w:rsidRPr="00004625" w:rsidRDefault="00004625" w:rsidP="00004625">
      <w:pPr>
        <w:spacing w:before="240" w:line="360" w:lineRule="auto"/>
        <w:rPr>
          <w:rFonts w:cs="Arial"/>
          <w:b w:val="0"/>
          <w:szCs w:val="24"/>
        </w:rPr>
      </w:pPr>
      <w:r w:rsidRPr="00004625">
        <w:rPr>
          <w:rFonts w:cs="Arial"/>
          <w:b w:val="0"/>
          <w:szCs w:val="24"/>
        </w:rPr>
        <w:t>Obszar oddziaływania obiektu</w:t>
      </w:r>
      <w:r w:rsidRPr="00004625">
        <w:rPr>
          <w:rFonts w:cs="Arial"/>
          <w:b w:val="0"/>
          <w:bCs/>
          <w:szCs w:val="24"/>
        </w:rPr>
        <w:t xml:space="preserve">, o którym mowa w art. 3 pkt 20 w związku z art. 28 ust. 2 ustawy </w:t>
      </w:r>
      <w:r w:rsidRPr="00004625">
        <w:rPr>
          <w:rFonts w:cs="Arial"/>
          <w:b w:val="0"/>
          <w:i/>
          <w:szCs w:val="24"/>
        </w:rPr>
        <w:t>Prawo budowlane</w:t>
      </w:r>
      <w:r w:rsidRPr="00004625">
        <w:rPr>
          <w:rFonts w:cs="Arial"/>
          <w:b w:val="0"/>
          <w:iCs/>
          <w:szCs w:val="24"/>
        </w:rPr>
        <w:t xml:space="preserve">, dla wnioskowanej inwestycji </w:t>
      </w:r>
      <w:r w:rsidRPr="00004625">
        <w:rPr>
          <w:rFonts w:cs="Arial"/>
          <w:b w:val="0"/>
          <w:iCs/>
          <w:szCs w:val="24"/>
          <w:lang w:bidi="pl-PL"/>
        </w:rPr>
        <w:t xml:space="preserve">został wyznaczony na podstawie rozporządzenie Ministra Infrastruktury w </w:t>
      </w:r>
      <w:r w:rsidRPr="00004625">
        <w:rPr>
          <w:rFonts w:cs="Arial"/>
          <w:b w:val="0"/>
          <w:i/>
          <w:iCs/>
          <w:szCs w:val="24"/>
          <w:lang w:bidi="pl-PL"/>
        </w:rPr>
        <w:t xml:space="preserve">sprawie warunków technicznych, jakim powinny odpowiadać budynki i ich usytuowanie </w:t>
      </w:r>
      <w:r w:rsidRPr="00004625">
        <w:rPr>
          <w:rFonts w:cs="Arial"/>
          <w:b w:val="0"/>
          <w:iCs/>
          <w:szCs w:val="24"/>
          <w:lang w:bidi="pl-PL"/>
        </w:rPr>
        <w:t xml:space="preserve">(Dz.U.2022.1225 ze zmianami). </w:t>
      </w:r>
      <w:r w:rsidRPr="00004625">
        <w:rPr>
          <w:rFonts w:cs="Arial"/>
          <w:b w:val="0"/>
          <w:szCs w:val="24"/>
        </w:rPr>
        <w:t xml:space="preserve">Obszar oddziaływania obiektu, wyznaczony w otoczeniu budowy </w:t>
      </w:r>
      <w:r w:rsidRPr="00004625">
        <w:rPr>
          <w:rFonts w:cs="Arial"/>
          <w:b w:val="0"/>
          <w:szCs w:val="24"/>
        </w:rPr>
        <w:lastRenderedPageBreak/>
        <w:t xml:space="preserve">nowych obiektów na terenie istniejącej stacji Siersza określony na podstawie przepisów odrębnych – ze względu na odległości od granic działek sąsiednich, sposób ich użytkowania oraz brak ograniczeń w możliwościach ich zagospodarowania i budowy nowych budynków i budowli zawiera się w projektowanym terenie zagospodarowania na działkach o identyfikatorach: 120305_5.0002.538/75; 120305_5.0002.538/99; 120305_5.0002.538/77; 120305_5.0002.538/76, w gminie Trzebinia, w miejscowości Czyżówka. </w:t>
      </w:r>
    </w:p>
    <w:p w14:paraId="1A72EC90" w14:textId="77777777" w:rsidR="00004625" w:rsidRPr="00004625" w:rsidRDefault="00004625" w:rsidP="00004625">
      <w:pPr>
        <w:spacing w:before="240" w:line="360" w:lineRule="auto"/>
        <w:rPr>
          <w:b w:val="0"/>
          <w:bCs/>
        </w:rPr>
      </w:pPr>
      <w:r w:rsidRPr="00004625">
        <w:rPr>
          <w:b w:val="0"/>
          <w:iCs/>
          <w:lang w:bidi="pl-PL"/>
        </w:rPr>
        <w:t xml:space="preserve">Obszar oddziaływania nie wykracza poza </w:t>
      </w:r>
      <w:r w:rsidRPr="00004625">
        <w:rPr>
          <w:b w:val="0"/>
        </w:rPr>
        <w:t xml:space="preserve">granice działek objętych pozwoleniem na budowę i został określony przez </w:t>
      </w:r>
      <w:r w:rsidRPr="00004625">
        <w:rPr>
          <w:b w:val="0"/>
          <w:bCs/>
        </w:rPr>
        <w:t xml:space="preserve">projektanta na rysunkach projektu zagospodarowania terenu. </w:t>
      </w:r>
    </w:p>
    <w:p w14:paraId="011974A7" w14:textId="77777777" w:rsidR="007A5AD6" w:rsidRPr="00E319A5" w:rsidRDefault="007A5AD6" w:rsidP="007A5AD6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Równocześnie </w:t>
      </w:r>
      <w:r w:rsidRPr="00E319A5">
        <w:rPr>
          <w:rFonts w:cs="Arial"/>
          <w:b w:val="0"/>
          <w:szCs w:val="24"/>
        </w:rPr>
        <w:t>zawiadamia, że:</w:t>
      </w:r>
    </w:p>
    <w:p w14:paraId="489CCC89" w14:textId="6E62AB35" w:rsidR="007A5AD6" w:rsidRPr="00E319A5" w:rsidRDefault="007A5AD6" w:rsidP="007A5AD6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t xml:space="preserve">Na podstawie przepisów zawartych w art. </w:t>
      </w:r>
      <w:r w:rsidR="006A394E">
        <w:rPr>
          <w:rFonts w:cs="Arial"/>
          <w:b w:val="0"/>
          <w:szCs w:val="24"/>
        </w:rPr>
        <w:t>25</w:t>
      </w:r>
      <w:r w:rsidRPr="00E319A5">
        <w:rPr>
          <w:rFonts w:cs="Arial"/>
          <w:b w:val="0"/>
          <w:szCs w:val="24"/>
        </w:rPr>
        <w:t xml:space="preserve"> ust. 1 ustawy </w:t>
      </w:r>
      <w:r w:rsidR="006A394E" w:rsidRPr="006A394E">
        <w:rPr>
          <w:rFonts w:cs="Arial"/>
          <w:b w:val="0"/>
          <w:bCs/>
          <w:i/>
          <w:szCs w:val="24"/>
        </w:rPr>
        <w:t xml:space="preserve">o </w:t>
      </w:r>
      <w:r w:rsidR="006A394E" w:rsidRPr="006A394E">
        <w:rPr>
          <w:b w:val="0"/>
          <w:i/>
          <w:iCs/>
          <w:szCs w:val="24"/>
        </w:rPr>
        <w:t>przygotowaniu i realizacji strategicznych inwestycji w zakresie sieci przesyłowych</w:t>
      </w:r>
      <w:r w:rsidR="006A394E" w:rsidRPr="006A394E">
        <w:rPr>
          <w:rFonts w:cs="Arial"/>
          <w:b w:val="0"/>
          <w:bCs/>
          <w:szCs w:val="24"/>
        </w:rPr>
        <w:t xml:space="preserve"> </w:t>
      </w:r>
      <w:r w:rsidR="006A394E" w:rsidRPr="006A394E">
        <w:rPr>
          <w:rFonts w:cs="Arial"/>
          <w:b w:val="0"/>
          <w:bCs/>
          <w:szCs w:val="24"/>
          <w:u w:val="single"/>
        </w:rPr>
        <w:t>niniejsza decyzja podlega natychmiastowemu wykonaniu</w:t>
      </w:r>
      <w:r w:rsidR="006A394E" w:rsidRPr="006A394E">
        <w:rPr>
          <w:rFonts w:cs="Arial"/>
          <w:b w:val="0"/>
          <w:bCs/>
          <w:szCs w:val="24"/>
        </w:rPr>
        <w:t>.</w:t>
      </w:r>
      <w:r w:rsidRPr="006A394E">
        <w:rPr>
          <w:rFonts w:cs="Arial"/>
          <w:b w:val="0"/>
          <w:szCs w:val="24"/>
        </w:rPr>
        <w:t>.</w:t>
      </w:r>
    </w:p>
    <w:p w14:paraId="425F8182" w14:textId="77777777" w:rsidR="007A5AD6" w:rsidRPr="00E319A5" w:rsidRDefault="007A5AD6" w:rsidP="007A5AD6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E319A5">
        <w:rPr>
          <w:rFonts w:cs="Arial"/>
          <w:b w:val="0"/>
          <w:szCs w:val="24"/>
        </w:rPr>
        <w:t>w terminie 7 dni od dnia doręczenia decyzji stronie</w:t>
      </w:r>
      <w:r w:rsidRPr="00E319A5">
        <w:rPr>
          <w:rFonts w:cs="Arial"/>
          <w:b w:val="0"/>
          <w:bCs/>
          <w:szCs w:val="24"/>
        </w:rPr>
        <w:t xml:space="preserve"> albo w terminie 14 dni od dnia, w którym </w:t>
      </w:r>
      <w:r w:rsidRPr="00E319A5">
        <w:rPr>
          <w:rFonts w:cs="Arial"/>
          <w:b w:val="0"/>
          <w:bCs/>
          <w:szCs w:val="24"/>
          <w:u w:val="single"/>
        </w:rPr>
        <w:t>zawiadomienie o jej wydaniu w drodze obwieszczenia w urzędzie wojewódzkim zostało dokonane</w:t>
      </w:r>
      <w:r w:rsidRPr="00E319A5">
        <w:rPr>
          <w:rFonts w:cs="Arial"/>
          <w:b w:val="0"/>
          <w:bCs/>
          <w:szCs w:val="24"/>
        </w:rPr>
        <w:t xml:space="preserve">. </w:t>
      </w:r>
    </w:p>
    <w:p w14:paraId="64F82015" w14:textId="77777777" w:rsidR="007A5AD6" w:rsidRPr="00E319A5" w:rsidRDefault="007A5AD6" w:rsidP="007A5AD6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1DF3A6E3" w14:textId="27129AA9" w:rsidR="007A5AD6" w:rsidRPr="00E319A5" w:rsidRDefault="007A5AD6" w:rsidP="007A5AD6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Zgodnie z art. 49 </w:t>
      </w:r>
      <w:r w:rsidRPr="00E319A5">
        <w:rPr>
          <w:rFonts w:cs="Arial"/>
          <w:b w:val="0"/>
          <w:bCs/>
          <w:i/>
          <w:iCs/>
          <w:szCs w:val="24"/>
        </w:rPr>
        <w:t>Kodeksu postępowania administracyjnego</w:t>
      </w:r>
      <w:r w:rsidRPr="00E319A5">
        <w:rPr>
          <w:rFonts w:cs="Arial"/>
          <w:b w:val="0"/>
          <w:szCs w:val="24"/>
        </w:rPr>
        <w:t xml:space="preserve"> </w:t>
      </w:r>
      <w:r w:rsidRPr="00E319A5">
        <w:rPr>
          <w:rFonts w:cs="Arial"/>
          <w:b w:val="0"/>
          <w:bCs/>
          <w:szCs w:val="24"/>
        </w:rPr>
        <w:t xml:space="preserve">zawiadomienie uważa się za dokonane po upływie 14 dni od dnia publicznego ogłoszenia, ze skutkiem doręczenia na dzień obwieszczenia w urzędzie wojewódzkim </w:t>
      </w:r>
      <w:r w:rsidRPr="00E319A5">
        <w:rPr>
          <w:rFonts w:cs="Arial"/>
          <w:b w:val="0"/>
          <w:szCs w:val="24"/>
        </w:rPr>
        <w:t>(</w:t>
      </w:r>
      <w:r w:rsidR="000440A2" w:rsidRPr="000A1357">
        <w:rPr>
          <w:rFonts w:cs="Arial"/>
          <w:b w:val="0"/>
          <w:szCs w:val="24"/>
        </w:rPr>
        <w:t xml:space="preserve">art. 10 ust. </w:t>
      </w:r>
      <w:r w:rsidR="00E576AF" w:rsidRPr="000A1357">
        <w:rPr>
          <w:rFonts w:cs="Arial"/>
          <w:b w:val="0"/>
          <w:szCs w:val="24"/>
        </w:rPr>
        <w:t>2a</w:t>
      </w:r>
      <w:r w:rsidR="00C54026" w:rsidRPr="00E319A5">
        <w:rPr>
          <w:rFonts w:cs="Arial"/>
          <w:b w:val="0"/>
          <w:szCs w:val="24"/>
        </w:rPr>
        <w:t xml:space="preserve"> </w:t>
      </w:r>
      <w:r w:rsidRPr="00E319A5">
        <w:rPr>
          <w:rFonts w:cs="Arial"/>
          <w:b w:val="0"/>
          <w:szCs w:val="24"/>
        </w:rPr>
        <w:t xml:space="preserve">ustawy </w:t>
      </w:r>
      <w:r w:rsidRPr="00E319A5">
        <w:rPr>
          <w:rFonts w:cs="Arial"/>
          <w:b w:val="0"/>
          <w:i/>
          <w:iCs/>
          <w:szCs w:val="24"/>
        </w:rPr>
        <w:t>o</w:t>
      </w:r>
      <w:r w:rsidR="005B179E">
        <w:rPr>
          <w:rFonts w:cs="Arial"/>
          <w:b w:val="0"/>
          <w:i/>
          <w:iCs/>
          <w:szCs w:val="24"/>
        </w:rPr>
        <w:t> </w:t>
      </w:r>
      <w:r w:rsidR="006A394E" w:rsidRPr="006A394E">
        <w:rPr>
          <w:b w:val="0"/>
          <w:i/>
          <w:iCs/>
          <w:szCs w:val="24"/>
        </w:rPr>
        <w:t>przygotowaniu i realizacji strategicznych inwestycji w zakresie sieci przesyłowych</w:t>
      </w:r>
      <w:r w:rsidRPr="006A394E">
        <w:rPr>
          <w:rFonts w:cs="Arial"/>
          <w:b w:val="0"/>
          <w:szCs w:val="24"/>
        </w:rPr>
        <w:t>).</w:t>
      </w:r>
    </w:p>
    <w:p w14:paraId="27562377" w14:textId="77777777" w:rsidR="007A5AD6" w:rsidRPr="00E319A5" w:rsidRDefault="007A5AD6" w:rsidP="007A5AD6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Przed upływem terminu do wniesienia odwołania strona może zrzec się prawa do wniesienia odwołania wobec Wojewody Małopolskiego.</w:t>
      </w:r>
    </w:p>
    <w:p w14:paraId="2E9B4D45" w14:textId="77777777" w:rsidR="007A5AD6" w:rsidRPr="00E319A5" w:rsidRDefault="007A5AD6" w:rsidP="007A5AD6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lastRenderedPageBreak/>
        <w:t>Z dniem doręczenia Wojewodzie Małopolskiemu oświadczenia o zrzeczeniu się prawa do wniesienia odwołania przez ostatnią ze stron postępowania, decyzja staje się ostateczna i prawomocna.</w:t>
      </w:r>
    </w:p>
    <w:p w14:paraId="16F01D05" w14:textId="0A885D42" w:rsidR="007A5AD6" w:rsidRPr="00E319A5" w:rsidRDefault="007A5AD6" w:rsidP="007A5AD6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szCs w:val="24"/>
        </w:rPr>
      </w:pPr>
      <w:r w:rsidRPr="00E319A5">
        <w:rPr>
          <w:rFonts w:cs="Arial"/>
          <w:b w:val="0"/>
          <w:bCs/>
          <w:iCs/>
          <w:szCs w:val="24"/>
        </w:rPr>
        <w:t xml:space="preserve">Zainteresowane strony lub ich pełnomocnicy (legitymujący się pełnomocnictwem sporządzonym zgodnie z art. 32 i 33 </w:t>
      </w:r>
      <w:r w:rsidRPr="00E319A5">
        <w:rPr>
          <w:rFonts w:cs="Arial"/>
          <w:b w:val="0"/>
          <w:bCs/>
          <w:i/>
          <w:iCs/>
          <w:szCs w:val="24"/>
        </w:rPr>
        <w:t xml:space="preserve">Kodeksu postępowania administracyjnego, </w:t>
      </w:r>
      <w:r w:rsidRPr="00E319A5">
        <w:rPr>
          <w:rFonts w:cs="Arial"/>
          <w:b w:val="0"/>
          <w:bCs/>
          <w:szCs w:val="24"/>
        </w:rPr>
        <w:t xml:space="preserve">które podlega opłacie skarbowej zgodnie z przepisami ustawy z dnia 16 listopada 2006 r. </w:t>
      </w:r>
      <w:r w:rsidRPr="00E319A5">
        <w:rPr>
          <w:rFonts w:cs="Arial"/>
          <w:b w:val="0"/>
          <w:bCs/>
          <w:i/>
          <w:szCs w:val="24"/>
        </w:rPr>
        <w:t>o </w:t>
      </w:r>
      <w:r w:rsidRPr="00004625">
        <w:rPr>
          <w:rFonts w:cs="Arial"/>
          <w:b w:val="0"/>
          <w:bCs/>
          <w:i/>
          <w:szCs w:val="24"/>
        </w:rPr>
        <w:t>opłacie skarbowej</w:t>
      </w:r>
      <w:r w:rsidRPr="00004625">
        <w:rPr>
          <w:rFonts w:cs="Arial"/>
          <w:b w:val="0"/>
          <w:bCs/>
          <w:szCs w:val="24"/>
        </w:rPr>
        <w:t>)</w:t>
      </w:r>
      <w:r w:rsidRPr="00004625">
        <w:rPr>
          <w:rFonts w:cs="Arial"/>
          <w:b w:val="0"/>
          <w:bCs/>
          <w:iCs/>
          <w:szCs w:val="24"/>
        </w:rPr>
        <w:t xml:space="preserve"> mogą zapoznać się z wydaną decyzją (</w:t>
      </w:r>
      <w:r w:rsidRPr="00004625">
        <w:rPr>
          <w:rFonts w:cs="Arial"/>
          <w:b w:val="0"/>
          <w:bCs/>
          <w:iCs/>
          <w:szCs w:val="24"/>
          <w:u w:val="single"/>
        </w:rPr>
        <w:t>powołując znak sprawy:</w:t>
      </w:r>
      <w:r w:rsidRPr="00004625">
        <w:rPr>
          <w:rFonts w:cs="Arial"/>
          <w:b w:val="0"/>
          <w:bCs/>
          <w:szCs w:val="24"/>
          <w:u w:val="single"/>
        </w:rPr>
        <w:t xml:space="preserve"> WI-II.7840.30.</w:t>
      </w:r>
      <w:r w:rsidR="006A394E" w:rsidRPr="00004625">
        <w:rPr>
          <w:rFonts w:cs="Arial"/>
          <w:b w:val="0"/>
          <w:bCs/>
          <w:szCs w:val="24"/>
          <w:u w:val="single"/>
        </w:rPr>
        <w:t>22</w:t>
      </w:r>
      <w:r w:rsidRPr="00004625">
        <w:rPr>
          <w:rFonts w:cs="Arial"/>
          <w:b w:val="0"/>
          <w:bCs/>
          <w:szCs w:val="24"/>
          <w:u w:val="single"/>
        </w:rPr>
        <w:t>.2024.BK</w:t>
      </w:r>
      <w:r w:rsidRPr="00004625">
        <w:rPr>
          <w:rFonts w:cs="Arial"/>
          <w:b w:val="0"/>
          <w:bCs/>
          <w:szCs w:val="24"/>
        </w:rPr>
        <w:t>)</w:t>
      </w:r>
      <w:r w:rsidRPr="00004625">
        <w:rPr>
          <w:rFonts w:cs="Arial"/>
          <w:b w:val="0"/>
          <w:bCs/>
          <w:iCs/>
          <w:szCs w:val="24"/>
        </w:rPr>
        <w:t xml:space="preserve"> </w:t>
      </w:r>
      <w:bookmarkStart w:id="13" w:name="_Hlk84250104"/>
      <w:r w:rsidRPr="00004625">
        <w:rPr>
          <w:rFonts w:cs="Arial"/>
          <w:b w:val="0"/>
          <w:iCs/>
          <w:szCs w:val="24"/>
        </w:rPr>
        <w:t xml:space="preserve">w Wydziale Infrastruktury Małopolskiego Urzędu Wojewódzkiego w Krakowie, ul. Basztowa 22, pokój nr 61, w dniach i godzinach pracy Urzędu: poniedziałek w godz. 9.00 – 17.00, wtorek – piątek w godz. 7.30 – 15.30, </w:t>
      </w:r>
      <w:bookmarkStart w:id="14" w:name="_Hlk140140664"/>
      <w:r w:rsidRPr="00004625">
        <w:rPr>
          <w:rFonts w:cs="Arial"/>
          <w:b w:val="0"/>
          <w:iCs/>
          <w:szCs w:val="24"/>
          <w:u w:val="single"/>
        </w:rPr>
        <w:t>po uprzednim umówieniu</w:t>
      </w:r>
      <w:r w:rsidRPr="00004625">
        <w:rPr>
          <w:rFonts w:cs="Arial"/>
          <w:b w:val="0"/>
          <w:iCs/>
          <w:szCs w:val="24"/>
        </w:rPr>
        <w:t xml:space="preserve"> – telefon kontaktowy nr </w:t>
      </w:r>
      <w:r w:rsidRPr="00004625">
        <w:rPr>
          <w:rFonts w:cs="Arial"/>
          <w:b w:val="0"/>
          <w:bCs/>
          <w:iCs/>
          <w:szCs w:val="24"/>
        </w:rPr>
        <w:t>12 39 21 490.</w:t>
      </w:r>
    </w:p>
    <w:bookmarkEnd w:id="13"/>
    <w:bookmarkEnd w:id="14"/>
    <w:p w14:paraId="14961133" w14:textId="7ED1B054" w:rsidR="007A5AD6" w:rsidRPr="00004625" w:rsidRDefault="007A5AD6" w:rsidP="007A5AD6">
      <w:pPr>
        <w:overflowPunct/>
        <w:autoSpaceDE/>
        <w:autoSpaceDN/>
        <w:adjustRightInd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004625">
        <w:rPr>
          <w:rFonts w:cs="Arial"/>
          <w:b w:val="0"/>
          <w:szCs w:val="24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podmiotowej: </w:t>
      </w:r>
      <w:r w:rsidRPr="00004625">
        <w:rPr>
          <w:b w:val="0"/>
          <w:spacing w:val="4"/>
          <w:szCs w:val="22"/>
        </w:rPr>
        <w:t xml:space="preserve">Urzędu </w:t>
      </w:r>
      <w:r w:rsidR="006A394E" w:rsidRPr="00004625">
        <w:rPr>
          <w:rFonts w:cs="Arial"/>
          <w:b w:val="0"/>
          <w:szCs w:val="24"/>
        </w:rPr>
        <w:t>Urzędzie Miasta w Trzebini</w:t>
      </w:r>
      <w:r w:rsidRPr="00004625">
        <w:rPr>
          <w:rFonts w:cs="Arial"/>
          <w:b w:val="0"/>
          <w:szCs w:val="24"/>
        </w:rPr>
        <w:t>; w prasie o zasięgu ogólnopolskim (</w:t>
      </w:r>
      <w:r w:rsidR="00846076" w:rsidRPr="000A1357">
        <w:rPr>
          <w:rFonts w:cs="Arial"/>
          <w:b w:val="0"/>
          <w:szCs w:val="24"/>
        </w:rPr>
        <w:t xml:space="preserve">art. 10 ust. 1, 2, 3, w związku z art. 13 ust. 4 </w:t>
      </w:r>
      <w:r w:rsidR="00846076" w:rsidRPr="00E576AF">
        <w:rPr>
          <w:rFonts w:cs="Arial"/>
          <w:b w:val="0"/>
          <w:szCs w:val="24"/>
        </w:rPr>
        <w:t>ww.</w:t>
      </w:r>
      <w:r w:rsidR="00846076" w:rsidRPr="00E319A5">
        <w:rPr>
          <w:rFonts w:cs="Arial"/>
          <w:b w:val="0"/>
          <w:szCs w:val="24"/>
        </w:rPr>
        <w:t xml:space="preserve"> </w:t>
      </w:r>
      <w:r w:rsidRPr="00004625">
        <w:rPr>
          <w:rFonts w:cs="Arial"/>
          <w:b w:val="0"/>
          <w:szCs w:val="24"/>
        </w:rPr>
        <w:t xml:space="preserve">ustawy </w:t>
      </w:r>
      <w:r w:rsidRPr="00004625">
        <w:rPr>
          <w:rFonts w:cs="Arial"/>
          <w:b w:val="0"/>
          <w:i/>
          <w:szCs w:val="24"/>
        </w:rPr>
        <w:t xml:space="preserve">o </w:t>
      </w:r>
      <w:r w:rsidR="00CD007D" w:rsidRPr="00004625">
        <w:rPr>
          <w:b w:val="0"/>
          <w:i/>
          <w:iCs/>
          <w:szCs w:val="24"/>
        </w:rPr>
        <w:t>przygotowaniu i realizacji strategicznych inwestycji w zakresie sieci przesyłowych</w:t>
      </w:r>
      <w:r w:rsidRPr="00004625">
        <w:rPr>
          <w:rFonts w:cs="Arial"/>
          <w:b w:val="0"/>
          <w:szCs w:val="24"/>
        </w:rPr>
        <w:t>).</w:t>
      </w:r>
    </w:p>
    <w:p w14:paraId="5C1E96D6" w14:textId="77777777" w:rsidR="007A5AD6" w:rsidRPr="00E319A5" w:rsidRDefault="007A5AD6" w:rsidP="007A5AD6">
      <w:pPr>
        <w:pStyle w:val="Trepisma"/>
      </w:pPr>
    </w:p>
    <w:p w14:paraId="1C8D6A42" w14:textId="77777777" w:rsidR="007A5AD6" w:rsidRPr="006F2A83" w:rsidRDefault="007A5AD6" w:rsidP="007A5AD6">
      <w:pPr>
        <w:pStyle w:val="Trepisma"/>
      </w:pPr>
    </w:p>
    <w:p w14:paraId="12885E7E" w14:textId="696570E7" w:rsidR="00541A68" w:rsidRPr="006F2A83" w:rsidRDefault="00541A68" w:rsidP="007A5AD6">
      <w:pPr>
        <w:pStyle w:val="Trepisma"/>
      </w:pPr>
    </w:p>
    <w:sectPr w:rsidR="00541A68" w:rsidRPr="006F2A83" w:rsidSect="00E941D3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1418" w:bottom="1418" w:left="1418" w:header="680" w:footer="68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CB2B" w14:textId="77777777" w:rsidR="006D30C0" w:rsidRPr="00992282" w:rsidRDefault="006D30C0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35B925A9" w14:textId="77777777" w:rsidR="006D30C0" w:rsidRPr="00992282" w:rsidRDefault="006D30C0" w:rsidP="00EC59B5">
      <w:pPr>
        <w:rPr>
          <w:sz w:val="16"/>
          <w:szCs w:val="16"/>
        </w:rPr>
      </w:pPr>
    </w:p>
  </w:endnote>
  <w:endnote w:type="continuationSeparator" w:id="0">
    <w:p w14:paraId="1ABEC794" w14:textId="77777777" w:rsidR="006D30C0" w:rsidRPr="00992282" w:rsidRDefault="006D30C0" w:rsidP="00992282">
      <w:pPr>
        <w:pStyle w:val="Stopka"/>
        <w:rPr>
          <w:sz w:val="16"/>
          <w:szCs w:val="16"/>
        </w:rPr>
      </w:pPr>
    </w:p>
  </w:endnote>
  <w:endnote w:type="continuationNotice" w:id="1">
    <w:p w14:paraId="76055662" w14:textId="77777777" w:rsidR="006D30C0" w:rsidRPr="00A67351" w:rsidRDefault="006D30C0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1D5F268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0A135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A6380" w14:textId="77777777" w:rsidR="006D30C0" w:rsidRDefault="006D30C0" w:rsidP="002F6204">
      <w:r>
        <w:separator/>
      </w:r>
    </w:p>
    <w:p w14:paraId="0A4821F6" w14:textId="77777777" w:rsidR="006D30C0" w:rsidRDefault="006D30C0"/>
    <w:p w14:paraId="0C4B829B" w14:textId="77777777" w:rsidR="006D30C0" w:rsidRDefault="006D30C0" w:rsidP="00EC59B5"/>
  </w:footnote>
  <w:footnote w:type="continuationSeparator" w:id="0">
    <w:p w14:paraId="33C557DF" w14:textId="77777777" w:rsidR="006D30C0" w:rsidRDefault="006D30C0" w:rsidP="002F6204">
      <w:r>
        <w:continuationSeparator/>
      </w:r>
    </w:p>
    <w:p w14:paraId="34C8C268" w14:textId="77777777" w:rsidR="006D30C0" w:rsidRDefault="006D30C0"/>
    <w:p w14:paraId="14D6D2B2" w14:textId="77777777" w:rsidR="006D30C0" w:rsidRDefault="006D30C0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FFE1" w14:textId="4BAA0656" w:rsidR="00E941D3" w:rsidRPr="00F32D00" w:rsidRDefault="00E941D3" w:rsidP="00E941D3">
    <w:pPr>
      <w:overflowPunct/>
      <w:autoSpaceDE/>
      <w:autoSpaceDN/>
      <w:adjustRightInd/>
      <w:spacing w:before="0" w:after="480" w:line="360" w:lineRule="auto"/>
      <w:ind w:left="2127" w:firstLine="709"/>
      <w:jc w:val="center"/>
      <w:textAlignment w:val="auto"/>
    </w:pPr>
    <w:r w:rsidRPr="000D518B">
      <w:rPr>
        <w:rFonts w:cs="Arial"/>
        <w:b w:val="0"/>
        <w:szCs w:val="24"/>
      </w:rPr>
      <w:t xml:space="preserve">Data publicznego ogłoszenia </w:t>
    </w:r>
    <w:r w:rsidR="00265BEE">
      <w:rPr>
        <w:rFonts w:cs="Arial"/>
        <w:b w:val="0"/>
        <w:szCs w:val="24"/>
      </w:rPr>
      <w:t xml:space="preserve"> </w:t>
    </w:r>
    <w:r w:rsidR="00265BEE">
      <w:rPr>
        <w:rFonts w:cs="Arial"/>
        <w:b w:val="0"/>
        <w:color w:val="BFBFBF" w:themeColor="background1" w:themeShade="BF"/>
        <w:szCs w:val="24"/>
      </w:rPr>
      <w:t>04.02.2025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74"/>
    <w:multiLevelType w:val="hybridMultilevel"/>
    <w:tmpl w:val="FAAC1F90"/>
    <w:lvl w:ilvl="0" w:tplc="3E18A76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A0A25A0"/>
    <w:multiLevelType w:val="hybridMultilevel"/>
    <w:tmpl w:val="695A0C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4625"/>
    <w:rsid w:val="00007F9E"/>
    <w:rsid w:val="00022263"/>
    <w:rsid w:val="000251E8"/>
    <w:rsid w:val="00033F8C"/>
    <w:rsid w:val="000433DA"/>
    <w:rsid w:val="000440A2"/>
    <w:rsid w:val="00053893"/>
    <w:rsid w:val="000541FC"/>
    <w:rsid w:val="00071D3B"/>
    <w:rsid w:val="00083B2B"/>
    <w:rsid w:val="0009056C"/>
    <w:rsid w:val="000939E5"/>
    <w:rsid w:val="000A1357"/>
    <w:rsid w:val="000B0787"/>
    <w:rsid w:val="000B2E29"/>
    <w:rsid w:val="000B2F7D"/>
    <w:rsid w:val="000B7D15"/>
    <w:rsid w:val="000C1C42"/>
    <w:rsid w:val="000D1BC5"/>
    <w:rsid w:val="000D2DFD"/>
    <w:rsid w:val="000D47BA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E37C5"/>
    <w:rsid w:val="0021590A"/>
    <w:rsid w:val="00225EB5"/>
    <w:rsid w:val="00226BD9"/>
    <w:rsid w:val="00250A5A"/>
    <w:rsid w:val="00264E9A"/>
    <w:rsid w:val="00265BEE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153D"/>
    <w:rsid w:val="0042436A"/>
    <w:rsid w:val="004258B0"/>
    <w:rsid w:val="00426DDF"/>
    <w:rsid w:val="00430814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72549"/>
    <w:rsid w:val="005A5B0F"/>
    <w:rsid w:val="005B179E"/>
    <w:rsid w:val="005C7E7F"/>
    <w:rsid w:val="005D0C4D"/>
    <w:rsid w:val="005E3B0E"/>
    <w:rsid w:val="00606398"/>
    <w:rsid w:val="006229C4"/>
    <w:rsid w:val="006232A4"/>
    <w:rsid w:val="006266F6"/>
    <w:rsid w:val="0063343D"/>
    <w:rsid w:val="00647B4A"/>
    <w:rsid w:val="00655D6F"/>
    <w:rsid w:val="00662A0E"/>
    <w:rsid w:val="00666765"/>
    <w:rsid w:val="006673ED"/>
    <w:rsid w:val="00685768"/>
    <w:rsid w:val="00696573"/>
    <w:rsid w:val="00696815"/>
    <w:rsid w:val="006A394E"/>
    <w:rsid w:val="006A463E"/>
    <w:rsid w:val="006D06D6"/>
    <w:rsid w:val="006D15B2"/>
    <w:rsid w:val="006D30C0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65CD7"/>
    <w:rsid w:val="007758DC"/>
    <w:rsid w:val="00780371"/>
    <w:rsid w:val="007831F7"/>
    <w:rsid w:val="007A5AD6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41339"/>
    <w:rsid w:val="00846076"/>
    <w:rsid w:val="00861846"/>
    <w:rsid w:val="0086421B"/>
    <w:rsid w:val="008740C5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B50EB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54026"/>
    <w:rsid w:val="00C75556"/>
    <w:rsid w:val="00C82598"/>
    <w:rsid w:val="00CA546D"/>
    <w:rsid w:val="00CB2D5A"/>
    <w:rsid w:val="00CD007D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232C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576AF"/>
    <w:rsid w:val="00E6587A"/>
    <w:rsid w:val="00E809E9"/>
    <w:rsid w:val="00E941D3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AD6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AD6"/>
    <w:rPr>
      <w:sz w:val="24"/>
    </w:rPr>
  </w:style>
  <w:style w:type="character" w:customStyle="1" w:styleId="BezodstpwZnak">
    <w:name w:val="Bez odstępów Znak"/>
    <w:link w:val="Bezodstpw"/>
    <w:uiPriority w:val="1"/>
    <w:locked/>
    <w:rsid w:val="007A5AD6"/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7A5AD6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7A5AD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0D38-FA7F-412B-845D-6ED46371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4328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2025-02-04T08:10:00Z</dcterms:created>
  <dcterms:modified xsi:type="dcterms:W3CDTF">2025-02-04T08:10:00Z</dcterms:modified>
</cp:coreProperties>
</file>